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C38A" w14:textId="51766B36" w:rsidR="00A34CEC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EAE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2556C3">
        <w:rPr>
          <w:rFonts w:ascii="Times New Roman" w:hAnsi="Times New Roman" w:cs="Times New Roman"/>
          <w:sz w:val="24"/>
          <w:szCs w:val="24"/>
        </w:rPr>
        <w:t>Растениеводство и защита растений</w:t>
      </w:r>
      <w:r w:rsidRPr="005C4EA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5C4EAE" w14:paraId="2BF37A2F" w14:textId="77777777" w:rsidTr="005C4EAE">
        <w:tc>
          <w:tcPr>
            <w:tcW w:w="3256" w:type="dxa"/>
          </w:tcPr>
          <w:p w14:paraId="067DAF17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дисциплины</w:t>
            </w:r>
          </w:p>
          <w:p w14:paraId="163E2CE6" w14:textId="263DE9A1" w:rsidR="005C4EAE" w:rsidRDefault="00E351A1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EA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структурной схеме образовательной программы</w:t>
            </w:r>
          </w:p>
        </w:tc>
        <w:tc>
          <w:tcPr>
            <w:tcW w:w="6089" w:type="dxa"/>
          </w:tcPr>
          <w:p w14:paraId="4884299C" w14:textId="625447D4" w:rsidR="005C4EAE" w:rsidRPr="00D9318D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бакалавриата</w:t>
            </w:r>
            <w:r w:rsidR="00C0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(1 ступень высшего образования)</w:t>
            </w:r>
            <w:r w:rsidR="00C06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B8E706" w14:textId="56548E0B" w:rsidR="005C4EAE" w:rsidRPr="00D9318D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Специальность 6-05-0511-01 «Биология»</w:t>
            </w:r>
            <w:r w:rsidR="00C06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4D20E2" w14:textId="0B99431A" w:rsidR="005C4EAE" w:rsidRPr="00D9318D" w:rsidRDefault="00EF3AE2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AE2">
              <w:rPr>
                <w:rFonts w:ascii="Times New Roman" w:hAnsi="Times New Roman" w:cs="Times New Roman"/>
                <w:sz w:val="24"/>
                <w:szCs w:val="24"/>
              </w:rPr>
              <w:t>Модуль «Физиология, экология и биотехнология растений»</w:t>
            </w:r>
          </w:p>
        </w:tc>
      </w:tr>
      <w:tr w:rsidR="005C4EAE" w14:paraId="798067F8" w14:textId="77777777" w:rsidTr="005C4EAE">
        <w:tc>
          <w:tcPr>
            <w:tcW w:w="3256" w:type="dxa"/>
          </w:tcPr>
          <w:p w14:paraId="36A32F1F" w14:textId="0F10ECED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6089" w:type="dxa"/>
          </w:tcPr>
          <w:p w14:paraId="632F7322" w14:textId="77777777" w:rsidR="004150AB" w:rsidRPr="004150AB" w:rsidRDefault="0023014A" w:rsidP="0041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0AB" w:rsidRPr="004150AB">
              <w:rPr>
                <w:rFonts w:ascii="Times New Roman" w:hAnsi="Times New Roman" w:cs="Times New Roman"/>
                <w:sz w:val="24"/>
                <w:szCs w:val="24"/>
              </w:rPr>
              <w:t xml:space="preserve">Растениеводство как отрасль и как наука  </w:t>
            </w:r>
          </w:p>
          <w:p w14:paraId="2D538E22" w14:textId="086FC46D" w:rsidR="004150AB" w:rsidRPr="00D9318D" w:rsidRDefault="004150AB" w:rsidP="00DE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Сельское хозяйство как отрасль производства продуктов питания человека и сырья для легкой и пищевой промышленности, а также корма для животных. Растениеводство как наука и основная отрасль сельскохозяйственного производства. Происхождение культурных растений.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Основные законы земледелия и их применение в растениеводстве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Обработка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удобрения. Защита растений. </w:t>
            </w: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Семеноведение и семеноводство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гротехника полевых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Яровые и озимые зерновые культуры. </w:t>
            </w:r>
            <w:r w:rsidRPr="004150AB">
              <w:rPr>
                <w:rFonts w:ascii="Times New Roman" w:hAnsi="Times New Roman" w:cs="Times New Roman"/>
                <w:sz w:val="24"/>
                <w:szCs w:val="24"/>
              </w:rPr>
              <w:t>Системы мероприятий по интегрированной защите зерновых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075D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Технические культуры. Кормовые культуры. Овощеводство открытого и закрытого грунтов.</w:t>
            </w:r>
          </w:p>
        </w:tc>
      </w:tr>
      <w:tr w:rsidR="005C4EAE" w14:paraId="224A755F" w14:textId="77777777" w:rsidTr="005C4EAE">
        <w:tc>
          <w:tcPr>
            <w:tcW w:w="3256" w:type="dxa"/>
          </w:tcPr>
          <w:p w14:paraId="2A9309E1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компетенции,</w:t>
            </w:r>
          </w:p>
          <w:p w14:paraId="4E218915" w14:textId="7E2685D1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6089" w:type="dxa"/>
          </w:tcPr>
          <w:p w14:paraId="300F5140" w14:textId="687BD40D" w:rsidR="00996D9E" w:rsidRPr="00996D9E" w:rsidRDefault="00D9318D" w:rsidP="00996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профессиональные компетенции: </w:t>
            </w:r>
            <w:r w:rsidR="004150AB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="00996D9E" w:rsidRPr="00996D9E">
              <w:rPr>
                <w:rFonts w:ascii="Times New Roman" w:hAnsi="Times New Roman" w:cs="Times New Roman"/>
                <w:sz w:val="24"/>
                <w:szCs w:val="24"/>
              </w:rPr>
              <w:t>биологические и ботанические особенности, народно-хозяйственное значение основных полевых культур; современную технологию возделывания основных полевых культур, основные принципы построения экологически адаптированных интегрированных систем защиты растений от вредителей и болезней.</w:t>
            </w:r>
          </w:p>
          <w:p w14:paraId="06D74D41" w14:textId="02FEBFDB" w:rsidR="00996D9E" w:rsidRPr="00996D9E" w:rsidRDefault="00996D9E" w:rsidP="00996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6D9E">
              <w:rPr>
                <w:rFonts w:ascii="Times New Roman" w:hAnsi="Times New Roman" w:cs="Times New Roman"/>
                <w:sz w:val="24"/>
                <w:szCs w:val="24"/>
              </w:rPr>
              <w:t>меть: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6D9E">
              <w:rPr>
                <w:rFonts w:ascii="Times New Roman" w:hAnsi="Times New Roman" w:cs="Times New Roman"/>
                <w:sz w:val="24"/>
                <w:szCs w:val="24"/>
              </w:rPr>
              <w:t>– теоретически обосновывать под полевые культуры соответствующий севооборот, разрабатывать рациональную систему обработки почв, удобрений, ухода, защиты, уборки и переработки урожая, планировать и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6D9E">
              <w:rPr>
                <w:rFonts w:ascii="Times New Roman" w:hAnsi="Times New Roman" w:cs="Times New Roman"/>
                <w:sz w:val="24"/>
                <w:szCs w:val="24"/>
              </w:rPr>
              <w:t>вывать проведение защитных мероприятий на основных сельскохозяйственных культурах, работать с учебной, научно-производственной и научной литературой по защите растений.</w:t>
            </w:r>
            <w:r w:rsidR="004150A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96D9E">
              <w:rPr>
                <w:rFonts w:ascii="Times New Roman" w:hAnsi="Times New Roman" w:cs="Times New Roman"/>
                <w:sz w:val="24"/>
                <w:szCs w:val="24"/>
              </w:rPr>
              <w:t>ладеть:</w:t>
            </w:r>
          </w:p>
          <w:p w14:paraId="7794CB5C" w14:textId="28DB4FC6" w:rsidR="005C4EAE" w:rsidRDefault="00996D9E" w:rsidP="0041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D9E">
              <w:rPr>
                <w:rFonts w:ascii="Times New Roman" w:hAnsi="Times New Roman" w:cs="Times New Roman"/>
                <w:sz w:val="24"/>
                <w:szCs w:val="24"/>
              </w:rPr>
              <w:t>- знаниями о принципах органического земледелия, навыками в использовании картограмм агрохимических обследований.</w:t>
            </w:r>
          </w:p>
        </w:tc>
      </w:tr>
      <w:tr w:rsidR="005C4EAE" w14:paraId="652F3665" w14:textId="77777777" w:rsidTr="005C4EAE">
        <w:tc>
          <w:tcPr>
            <w:tcW w:w="3256" w:type="dxa"/>
          </w:tcPr>
          <w:p w14:paraId="1D857530" w14:textId="7620050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Пререквизиты</w:t>
            </w:r>
          </w:p>
        </w:tc>
        <w:tc>
          <w:tcPr>
            <w:tcW w:w="6089" w:type="dxa"/>
          </w:tcPr>
          <w:p w14:paraId="23ED6457" w14:textId="3F7FE88F" w:rsidR="005C4EAE" w:rsidRDefault="008D45EE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Почвоведение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растений, 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>Экология растений</w:t>
            </w:r>
            <w:r w:rsidR="008646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1033FDFE" w14:textId="77777777" w:rsidTr="005C4EAE">
        <w:tc>
          <w:tcPr>
            <w:tcW w:w="3256" w:type="dxa"/>
          </w:tcPr>
          <w:p w14:paraId="5F46A3E5" w14:textId="14B9F446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6089" w:type="dxa"/>
          </w:tcPr>
          <w:p w14:paraId="340A74EA" w14:textId="12FAEFA4" w:rsidR="005C4EAE" w:rsidRDefault="00D9318D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3 зачетные единицы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академических часов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аудиторных часов: </w:t>
            </w:r>
            <w:r w:rsidR="008D4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часов лекци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16 часов </w:t>
            </w:r>
            <w:r w:rsidR="008D45EE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занятий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650D5ED7" w14:textId="77777777" w:rsidTr="005C4EAE">
        <w:tc>
          <w:tcPr>
            <w:tcW w:w="3256" w:type="dxa"/>
          </w:tcPr>
          <w:p w14:paraId="651C006F" w14:textId="51F36EC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Семестр, требования и формы текущей и пр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межуточной аттестации</w:t>
            </w:r>
          </w:p>
        </w:tc>
        <w:tc>
          <w:tcPr>
            <w:tcW w:w="6089" w:type="dxa"/>
          </w:tcPr>
          <w:p w14:paraId="7E498201" w14:textId="79EA24C6" w:rsidR="005C4EAE" w:rsidRDefault="00996D9E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 xml:space="preserve"> семестр, тестирование и зачет. </w:t>
            </w:r>
          </w:p>
        </w:tc>
      </w:tr>
    </w:tbl>
    <w:p w14:paraId="52A56307" w14:textId="5CD7B0EC" w:rsidR="005C4EAE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A1F8E7" w14:textId="77777777" w:rsidR="005C4EAE" w:rsidRPr="005C4EAE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4EAE" w:rsidRPr="005C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AE"/>
    <w:rsid w:val="001A2198"/>
    <w:rsid w:val="0023014A"/>
    <w:rsid w:val="002556C3"/>
    <w:rsid w:val="004150AB"/>
    <w:rsid w:val="004514AC"/>
    <w:rsid w:val="005C4EAE"/>
    <w:rsid w:val="006B1B56"/>
    <w:rsid w:val="007F1FF3"/>
    <w:rsid w:val="0086468C"/>
    <w:rsid w:val="008D45EE"/>
    <w:rsid w:val="00970AD0"/>
    <w:rsid w:val="00996D9E"/>
    <w:rsid w:val="00A34CEC"/>
    <w:rsid w:val="00AE2C48"/>
    <w:rsid w:val="00C061FF"/>
    <w:rsid w:val="00D9318D"/>
    <w:rsid w:val="00DE075D"/>
    <w:rsid w:val="00E351A1"/>
    <w:rsid w:val="00EF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440C"/>
  <w15:chartTrackingRefBased/>
  <w15:docId w15:val="{D5815F09-19D6-458E-B54C-4E55D4BE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52A7-0E88-4EA0-9225-EA0BB0D7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SergT</dc:creator>
  <cp:keywords/>
  <dc:description/>
  <cp:lastModifiedBy>SergT</cp:lastModifiedBy>
  <cp:revision>7</cp:revision>
  <dcterms:created xsi:type="dcterms:W3CDTF">2026-09-19T04:59:00Z</dcterms:created>
  <dcterms:modified xsi:type="dcterms:W3CDTF">2026-09-24T09:04:00Z</dcterms:modified>
</cp:coreProperties>
</file>